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392-НҚ от 30.11.2022</w:t>
      </w:r>
    </w:p>
    <w:p w14:paraId="2585154A" w14:textId="7B8C32F3" w:rsidR="00586512" w:rsidRDefault="00586512" w:rsidP="0058651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586512">
        <w:rPr>
          <w:rFonts w:ascii="Times New Roman" w:hAnsi="Times New Roman" w:cs="Times New Roman"/>
          <w:i/>
          <w:iCs/>
          <w:sz w:val="24"/>
          <w:szCs w:val="24"/>
          <w:lang w:val="kk-KZ"/>
        </w:rPr>
        <w:t>Приложение 1</w:t>
      </w:r>
    </w:p>
    <w:p w14:paraId="4C8B83B2" w14:textId="77777777" w:rsidR="00586512" w:rsidRPr="00586512" w:rsidRDefault="00586512" w:rsidP="0058651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</w:p>
    <w:p w14:paraId="3621976B" w14:textId="77777777" w:rsidR="003A68A9" w:rsidRPr="00C51068" w:rsidRDefault="003A68A9" w:rsidP="000E3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AF1A99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СТ РК «Стойки железобетонные </w:t>
      </w:r>
      <w:proofErr w:type="spellStart"/>
      <w:r w:rsidRPr="00AF1A99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вибрированные</w:t>
      </w:r>
      <w:proofErr w:type="spellEnd"/>
      <w:r w:rsidRPr="00AF1A99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 xml:space="preserve"> с армированием канатами. Технические условия»</w:t>
      </w:r>
    </w:p>
    <w:p w14:paraId="6CFC09F0" w14:textId="77777777" w:rsidR="003A68A9" w:rsidRDefault="003A68A9" w:rsidP="000E3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3A68A9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«Прогоны и опорные плиты железобетонные. Технические условия»</w:t>
      </w:r>
    </w:p>
    <w:p w14:paraId="316C1F0D" w14:textId="662322D4" w:rsidR="003A68A9" w:rsidRPr="00C51068" w:rsidRDefault="003A68A9" w:rsidP="000E3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C51068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«Конструкции железобетонные прямоугольных емкостных сооружений для водоснабжения и канализации. Технические условия»</w:t>
      </w:r>
    </w:p>
    <w:p w14:paraId="1BF0145C" w14:textId="35C07983" w:rsidR="003A68A9" w:rsidRDefault="003A68A9" w:rsidP="000E3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  <w:r w:rsidRPr="00C51068"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  <w:t>СТ РК «Конструкции сборные железобетонные для канализационных, водопроводных и газовых сетей. Технические условия»</w:t>
      </w:r>
    </w:p>
    <w:p w14:paraId="59D15DF7" w14:textId="77777777" w:rsidR="000E38CB" w:rsidRPr="00445069" w:rsidRDefault="000E38CB" w:rsidP="000E3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val="kk-KZ"/>
        </w:rPr>
      </w:pPr>
      <w:r w:rsidRPr="00445069">
        <w:rPr>
          <w:rFonts w:ascii="Times New Roman" w:eastAsia="Batang" w:hAnsi="Times New Roman" w:cs="Times New Roman"/>
          <w:sz w:val="24"/>
          <w:szCs w:val="24"/>
        </w:rPr>
        <w:t>СТ РК «Оценка соответствия. Требования к органам, осуществляющие Халал сертификацию»</w:t>
      </w:r>
      <w:r w:rsidRPr="00445069">
        <w:rPr>
          <w:rFonts w:ascii="Times New Roman" w:eastAsia="Batang" w:hAnsi="Times New Roman" w:cs="Times New Roman"/>
          <w:sz w:val="24"/>
          <w:szCs w:val="24"/>
          <w:lang w:val="kk-KZ"/>
        </w:rPr>
        <w:t>;</w:t>
      </w:r>
    </w:p>
    <w:p w14:paraId="500EA093" w14:textId="77777777" w:rsidR="000E38CB" w:rsidRPr="00445069" w:rsidRDefault="000E38CB" w:rsidP="000E38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sz w:val="24"/>
          <w:szCs w:val="24"/>
          <w:lang w:val="kk-KZ"/>
        </w:rPr>
      </w:pPr>
      <w:r w:rsidRPr="00445069">
        <w:rPr>
          <w:rFonts w:ascii="Times New Roman" w:eastAsia="Batang" w:hAnsi="Times New Roman" w:cs="Times New Roman"/>
          <w:sz w:val="24"/>
          <w:szCs w:val="24"/>
        </w:rPr>
        <w:t>СТ РК «Продукция Халал. Часть 2. Общие требования к органам по сертификации Халал»</w:t>
      </w:r>
      <w:r w:rsidRPr="00445069">
        <w:rPr>
          <w:rFonts w:ascii="Times New Roman" w:eastAsia="Batang" w:hAnsi="Times New Roman" w:cs="Times New Roman"/>
          <w:sz w:val="24"/>
          <w:szCs w:val="24"/>
          <w:lang w:val="kk-KZ"/>
        </w:rPr>
        <w:t>.</w:t>
      </w:r>
    </w:p>
    <w:p w14:paraId="34025DB3" w14:textId="77777777" w:rsidR="000E38CB" w:rsidRPr="00C51068" w:rsidRDefault="000E38CB" w:rsidP="000E38C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KZ"/>
        </w:rPr>
      </w:pPr>
    </w:p>
    <w:p w14:paraId="6AC5B09C" w14:textId="77777777" w:rsidR="00576F75" w:rsidRDefault="00576F75"/>
    <w:sectPr w:rsidR="00576F75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19:34 Есенбекова Жанна Рашидовна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19:38 Жайлаубаева Динара Алиевна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30.11.2022 19:43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01.12.2022 11:03. Копия электронного документа. Версия СЭД: Documentolog 7.8.9.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абулова А. А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E67D3"/>
    <w:multiLevelType w:val="hybridMultilevel"/>
    <w:tmpl w:val="4A3C6D3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11193"/>
    <w:multiLevelType w:val="hybridMultilevel"/>
    <w:tmpl w:val="CC9AB0B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2538199">
    <w:abstractNumId w:val="0"/>
  </w:num>
  <w:num w:numId="2" w16cid:durableId="1642227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A9"/>
    <w:rsid w:val="000E38CB"/>
    <w:rsid w:val="002069B6"/>
    <w:rsid w:val="003A68A9"/>
    <w:rsid w:val="00576F75"/>
    <w:rsid w:val="00586512"/>
    <w:rsid w:val="006B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CBFD0"/>
  <w15:chartTrackingRefBased/>
  <w15:docId w15:val="{5DBA00A6-11C3-48FD-BD27-AC8F243EC2B7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21" Type="http://schemas.openxmlformats.org/officeDocument/2006/relationships/image" Target="media/image92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Anel Ziyatayeva</cp:lastModifiedBy>
  <cp:revision>3</cp:revision>
  <dcterms:created xsi:type="dcterms:W3CDTF">2022-11-29T09:56:00Z</dcterms:created>
  <dcterms:modified xsi:type="dcterms:W3CDTF">2022-11-30T02:55:00Z</dcterms:modified>
</cp:coreProperties>
</file>